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B241" w14:textId="77777777" w:rsidR="006B6FE5" w:rsidRPr="006D2FD5" w:rsidRDefault="006B6FE5" w:rsidP="008E09C1">
      <w:pPr>
        <w:pStyle w:val="Bezrazmaka"/>
        <w:jc w:val="center"/>
        <w:rPr>
          <w:b/>
          <w:bCs/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Javni konkurs za izlaganje umjetničkih radova na izložbi "Što je nama naša borba dala”</w:t>
      </w:r>
    </w:p>
    <w:p w14:paraId="5729FA2F" w14:textId="77777777" w:rsidR="006D2FD5" w:rsidRDefault="006D2FD5" w:rsidP="00EC381B">
      <w:pPr>
        <w:pStyle w:val="Bezrazmaka"/>
        <w:rPr>
          <w:sz w:val="24"/>
          <w:szCs w:val="24"/>
          <w:lang w:val="sr-Latn-ME"/>
        </w:rPr>
      </w:pPr>
    </w:p>
    <w:p w14:paraId="16762D26" w14:textId="300F5483" w:rsidR="006B6FE5" w:rsidRP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O</w:t>
      </w:r>
      <w:r w:rsidR="006B6FE5" w:rsidRPr="006D2FD5">
        <w:rPr>
          <w:b/>
          <w:bCs/>
          <w:sz w:val="24"/>
          <w:szCs w:val="24"/>
          <w:lang w:val="sr-Latn-ME"/>
        </w:rPr>
        <w:t>rganizator</w:t>
      </w:r>
      <w:r w:rsidR="006B6FE5" w:rsidRPr="00EC381B">
        <w:rPr>
          <w:sz w:val="24"/>
          <w:szCs w:val="24"/>
          <w:lang w:val="sr-Latn-ME"/>
        </w:rPr>
        <w:t>: Narodni muzej Crne Gore</w:t>
      </w:r>
    </w:p>
    <w:p w14:paraId="4EAED3DC" w14:textId="2D78D3B7" w:rsidR="006B6FE5" w:rsidRP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A</w:t>
      </w:r>
      <w:r w:rsidR="006B6FE5" w:rsidRPr="006D2FD5">
        <w:rPr>
          <w:b/>
          <w:bCs/>
          <w:sz w:val="24"/>
          <w:szCs w:val="24"/>
          <w:lang w:val="sr-Latn-ME"/>
        </w:rPr>
        <w:t>utorka projekta</w:t>
      </w:r>
      <w:r w:rsidR="006B6FE5" w:rsidRPr="00EC381B">
        <w:rPr>
          <w:sz w:val="24"/>
          <w:szCs w:val="24"/>
          <w:lang w:val="sr-Latn-ME"/>
        </w:rPr>
        <w:t xml:space="preserve">: dr </w:t>
      </w:r>
      <w:proofErr w:type="spellStart"/>
      <w:r w:rsidR="006B6FE5" w:rsidRPr="00EC381B">
        <w:rPr>
          <w:sz w:val="24"/>
          <w:szCs w:val="24"/>
          <w:lang w:val="sr-Latn-ME"/>
        </w:rPr>
        <w:t>Anastazija</w:t>
      </w:r>
      <w:proofErr w:type="spellEnd"/>
      <w:r w:rsidR="006B6FE5" w:rsidRPr="00EC381B">
        <w:rPr>
          <w:sz w:val="24"/>
          <w:szCs w:val="24"/>
          <w:lang w:val="sr-Latn-ME"/>
        </w:rPr>
        <w:t xml:space="preserve"> </w:t>
      </w:r>
      <w:proofErr w:type="spellStart"/>
      <w:r w:rsidR="006B6FE5" w:rsidRPr="00EC381B">
        <w:rPr>
          <w:sz w:val="24"/>
          <w:szCs w:val="24"/>
          <w:lang w:val="sr-Latn-ME"/>
        </w:rPr>
        <w:t>Miranović</w:t>
      </w:r>
      <w:proofErr w:type="spellEnd"/>
    </w:p>
    <w:p w14:paraId="24027C96" w14:textId="365F921F" w:rsidR="006B6FE5" w:rsidRP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R</w:t>
      </w:r>
      <w:r w:rsidR="006B6FE5" w:rsidRPr="006D2FD5">
        <w:rPr>
          <w:b/>
          <w:bCs/>
          <w:sz w:val="24"/>
          <w:szCs w:val="24"/>
          <w:lang w:val="sr-Latn-ME"/>
        </w:rPr>
        <w:t>ok za slanje idejnih rješenja</w:t>
      </w:r>
      <w:r w:rsidR="00B64F6D">
        <w:rPr>
          <w:b/>
          <w:bCs/>
          <w:sz w:val="24"/>
          <w:szCs w:val="24"/>
          <w:lang w:val="sr-Latn-ME"/>
        </w:rPr>
        <w:t xml:space="preserve"> radova</w:t>
      </w:r>
      <w:r w:rsidR="006B6FE5" w:rsidRPr="00EC381B">
        <w:rPr>
          <w:sz w:val="24"/>
          <w:szCs w:val="24"/>
          <w:lang w:val="sr-Latn-ME"/>
        </w:rPr>
        <w:t xml:space="preserve">: </w:t>
      </w:r>
      <w:r>
        <w:rPr>
          <w:sz w:val="24"/>
          <w:szCs w:val="24"/>
          <w:lang w:val="sr-Latn-ME"/>
        </w:rPr>
        <w:t>15.april 2021.</w:t>
      </w:r>
    </w:p>
    <w:p w14:paraId="0E723BEB" w14:textId="19CF9698" w:rsidR="006B6FE5" w:rsidRP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L</w:t>
      </w:r>
      <w:r w:rsidR="006B6FE5" w:rsidRPr="006D2FD5">
        <w:rPr>
          <w:b/>
          <w:bCs/>
          <w:sz w:val="24"/>
          <w:szCs w:val="24"/>
          <w:lang w:val="sr-Latn-ME"/>
        </w:rPr>
        <w:t>okacija</w:t>
      </w:r>
      <w:r w:rsidR="006B6FE5" w:rsidRPr="00EC381B">
        <w:rPr>
          <w:sz w:val="24"/>
          <w:szCs w:val="24"/>
          <w:lang w:val="sr-Latn-ME"/>
        </w:rPr>
        <w:t>: CGU “Miodrag Dado Đurić”, Cetinje</w:t>
      </w:r>
    </w:p>
    <w:p w14:paraId="4F716D67" w14:textId="18656BC4" w:rsidR="006B6FE5" w:rsidRP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>T</w:t>
      </w:r>
      <w:r w:rsidR="006B6FE5" w:rsidRPr="006D2FD5">
        <w:rPr>
          <w:b/>
          <w:bCs/>
          <w:sz w:val="24"/>
          <w:szCs w:val="24"/>
          <w:lang w:val="sr-Latn-ME"/>
        </w:rPr>
        <w:t>ermin održavanja izložbe</w:t>
      </w:r>
      <w:r w:rsidR="006B6FE5" w:rsidRPr="00EC381B">
        <w:rPr>
          <w:sz w:val="24"/>
          <w:szCs w:val="24"/>
          <w:lang w:val="sr-Latn-ME"/>
        </w:rPr>
        <w:t xml:space="preserve">: </w:t>
      </w:r>
      <w:r>
        <w:rPr>
          <w:sz w:val="24"/>
          <w:szCs w:val="24"/>
          <w:lang w:val="sr-Latn-ME"/>
        </w:rPr>
        <w:t>15.avgust 2021.</w:t>
      </w:r>
    </w:p>
    <w:p w14:paraId="4D7EE9C0" w14:textId="77777777" w:rsidR="006B6FE5" w:rsidRPr="00EC381B" w:rsidRDefault="006B6FE5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18DA42B8" w14:textId="471D4BA4" w:rsidR="006B6FE5" w:rsidRPr="00EC381B" w:rsidRDefault="006B6FE5" w:rsidP="008E09C1">
      <w:pPr>
        <w:pStyle w:val="Bezrazmaka"/>
        <w:jc w:val="both"/>
        <w:rPr>
          <w:sz w:val="24"/>
          <w:szCs w:val="24"/>
          <w:lang w:val="sr-Latn-ME"/>
        </w:rPr>
      </w:pPr>
      <w:r w:rsidRPr="00EC381B">
        <w:rPr>
          <w:sz w:val="24"/>
          <w:szCs w:val="24"/>
          <w:lang w:val="sr-Latn-ME"/>
        </w:rPr>
        <w:t xml:space="preserve">Narodni muzej Crne Gore raspisuje konkurs </w:t>
      </w:r>
      <w:r w:rsidR="002627B7" w:rsidRPr="00EC381B">
        <w:rPr>
          <w:sz w:val="24"/>
          <w:szCs w:val="24"/>
          <w:lang w:val="sr-Latn-ME"/>
        </w:rPr>
        <w:t>za izložbu</w:t>
      </w:r>
      <w:r w:rsidRPr="00EC381B">
        <w:rPr>
          <w:sz w:val="24"/>
          <w:szCs w:val="24"/>
          <w:lang w:val="sr-Latn-ME"/>
        </w:rPr>
        <w:t xml:space="preserve"> </w:t>
      </w:r>
      <w:r w:rsidRPr="00EC381B">
        <w:rPr>
          <w:b/>
          <w:bCs/>
          <w:sz w:val="24"/>
          <w:szCs w:val="24"/>
          <w:lang w:val="sr-Latn-ME"/>
        </w:rPr>
        <w:t>"Što je nama naša borba dala"</w:t>
      </w:r>
      <w:r w:rsidRPr="00EC381B">
        <w:rPr>
          <w:sz w:val="24"/>
          <w:szCs w:val="24"/>
          <w:lang w:val="sr-Latn-ME"/>
        </w:rPr>
        <w:t xml:space="preserve"> i poziva umjetnike iz Crne Gore da se prijave. Izložba se organizuje povodom obilježavanja 80 godina </w:t>
      </w:r>
      <w:r w:rsidR="00441234">
        <w:rPr>
          <w:sz w:val="24"/>
          <w:szCs w:val="24"/>
          <w:lang w:val="sr-Latn-ME"/>
        </w:rPr>
        <w:t>od 13-julskog ustanka</w:t>
      </w:r>
      <w:r w:rsidRPr="00EC381B">
        <w:rPr>
          <w:sz w:val="24"/>
          <w:szCs w:val="24"/>
          <w:lang w:val="sr-Latn-ME"/>
        </w:rPr>
        <w:t xml:space="preserve"> i 70 godina od osnivanja Muzeja NOB-a. Tema izložbe "Što je nama naša borba dala" ima direktan povod u antifašističkoj, revolucionarnoj borbi (1941-1945) i obilježavanju njenog 80</w:t>
      </w:r>
      <w:r w:rsidR="00EC381B">
        <w:rPr>
          <w:sz w:val="24"/>
          <w:szCs w:val="24"/>
          <w:lang w:val="sr-Latn-ME"/>
        </w:rPr>
        <w:t>-</w:t>
      </w:r>
      <w:r w:rsidRPr="00EC381B">
        <w:rPr>
          <w:sz w:val="24"/>
          <w:szCs w:val="24"/>
          <w:lang w:val="sr-Latn-ME"/>
        </w:rPr>
        <w:t>godišnjeg jubileja.</w:t>
      </w:r>
      <w:r w:rsidR="002627B7" w:rsidRPr="00EC381B">
        <w:rPr>
          <w:sz w:val="24"/>
          <w:szCs w:val="24"/>
          <w:lang w:val="sr-Latn-ME"/>
        </w:rPr>
        <w:t xml:space="preserve"> Istovremeno, </w:t>
      </w:r>
      <w:proofErr w:type="spellStart"/>
      <w:r w:rsidR="002627B7" w:rsidRPr="00EC381B">
        <w:rPr>
          <w:sz w:val="24"/>
          <w:szCs w:val="24"/>
          <w:lang w:val="sr-Latn-ME"/>
        </w:rPr>
        <w:t>konotira</w:t>
      </w:r>
      <w:proofErr w:type="spellEnd"/>
      <w:r w:rsidR="002627B7" w:rsidRPr="00EC381B">
        <w:rPr>
          <w:sz w:val="24"/>
          <w:szCs w:val="24"/>
          <w:lang w:val="sr-Latn-ME"/>
        </w:rPr>
        <w:t xml:space="preserve"> i podrazumijeva i sve ostale vidove borbi na opštem i ličnom planu za osvajanje sloboda-izražavanja, djelanja i sl. Umjetnici mogu u konkretnom radu da se udalje od direktne teme, međutim, radovi moraju biti vezani za suštinske vrijednosti pojma borbe/slobode.</w:t>
      </w:r>
    </w:p>
    <w:p w14:paraId="044085AF" w14:textId="77777777" w:rsid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0E6E0C9B" w14:textId="77777777" w:rsidR="003672ED" w:rsidRPr="003672ED" w:rsidRDefault="003672ED" w:rsidP="008E09C1">
      <w:pPr>
        <w:pStyle w:val="Bezrazmaka"/>
        <w:jc w:val="both"/>
        <w:rPr>
          <w:b/>
          <w:bCs/>
          <w:sz w:val="24"/>
          <w:szCs w:val="24"/>
          <w:lang w:val="sr-Latn-ME"/>
        </w:rPr>
      </w:pPr>
      <w:r w:rsidRPr="003672ED">
        <w:rPr>
          <w:b/>
          <w:bCs/>
          <w:sz w:val="24"/>
          <w:szCs w:val="24"/>
          <w:lang w:val="sr-Latn-ME"/>
        </w:rPr>
        <w:t>Izložbu "Što je nama naša borba dala” čine 3  segmenta:</w:t>
      </w:r>
    </w:p>
    <w:p w14:paraId="2EE657B9" w14:textId="77777777" w:rsidR="003672ED" w:rsidRPr="003672ED" w:rsidRDefault="003672ED" w:rsidP="008E09C1">
      <w:pPr>
        <w:pStyle w:val="Bezrazmaka"/>
        <w:jc w:val="both"/>
        <w:rPr>
          <w:b/>
          <w:bCs/>
          <w:sz w:val="24"/>
          <w:szCs w:val="24"/>
          <w:lang w:val="sr-Latn-ME"/>
        </w:rPr>
      </w:pPr>
    </w:p>
    <w:p w14:paraId="55C01DA3" w14:textId="77777777" w:rsidR="003672ED" w:rsidRPr="003672ED" w:rsidRDefault="003672ED" w:rsidP="008E09C1">
      <w:pPr>
        <w:pStyle w:val="Bezrazmaka"/>
        <w:jc w:val="both"/>
        <w:rPr>
          <w:sz w:val="24"/>
          <w:szCs w:val="24"/>
          <w:lang w:val="sr-Latn-ME"/>
        </w:rPr>
      </w:pPr>
      <w:r w:rsidRPr="003672ED">
        <w:rPr>
          <w:sz w:val="24"/>
          <w:szCs w:val="24"/>
          <w:lang w:val="sr-Latn-ME"/>
        </w:rPr>
        <w:t>- Umjetnički radovi  na zadatu temu iz fundusa Narodnog muzeja Crne Gore (otvaranje 12.jula);</w:t>
      </w:r>
    </w:p>
    <w:p w14:paraId="463DD05B" w14:textId="77777777" w:rsidR="003672ED" w:rsidRPr="003672ED" w:rsidRDefault="003672ED" w:rsidP="008E09C1">
      <w:pPr>
        <w:pStyle w:val="Bezrazmaka"/>
        <w:jc w:val="both"/>
        <w:rPr>
          <w:sz w:val="24"/>
          <w:szCs w:val="24"/>
          <w:lang w:val="sr-Latn-ME"/>
        </w:rPr>
      </w:pPr>
      <w:r w:rsidRPr="003672ED">
        <w:rPr>
          <w:sz w:val="24"/>
          <w:szCs w:val="24"/>
          <w:lang w:val="sr-Latn-ME"/>
        </w:rPr>
        <w:t>- Namjenski rađeni radovi umjetnika na zadatu temu po pozivu autorke izložbe (otvaranje 1.avgusta);</w:t>
      </w:r>
    </w:p>
    <w:p w14:paraId="30A87CB0" w14:textId="77777777" w:rsidR="003672ED" w:rsidRPr="003672ED" w:rsidRDefault="003672ED" w:rsidP="008E09C1">
      <w:pPr>
        <w:pStyle w:val="Bezrazmaka"/>
        <w:jc w:val="both"/>
        <w:rPr>
          <w:sz w:val="24"/>
          <w:szCs w:val="24"/>
          <w:lang w:val="sr-Latn-ME"/>
        </w:rPr>
      </w:pPr>
      <w:r w:rsidRPr="003672ED">
        <w:rPr>
          <w:sz w:val="24"/>
          <w:szCs w:val="24"/>
          <w:lang w:val="sr-Latn-ME"/>
        </w:rPr>
        <w:t>- Umjetnički radovi odabrani na konkursu (otvaranje 15.avgusta).</w:t>
      </w:r>
    </w:p>
    <w:p w14:paraId="627CE597" w14:textId="77777777" w:rsidR="003672ED" w:rsidRPr="003672ED" w:rsidRDefault="003672ED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2207B57B" w14:textId="4AC4299A" w:rsidR="002627B7" w:rsidRPr="00EC381B" w:rsidRDefault="002627B7" w:rsidP="008E09C1">
      <w:pPr>
        <w:pStyle w:val="Bezrazmaka"/>
        <w:jc w:val="both"/>
        <w:rPr>
          <w:sz w:val="24"/>
          <w:szCs w:val="24"/>
          <w:lang w:val="sr-Latn-ME"/>
        </w:rPr>
      </w:pPr>
      <w:r w:rsidRPr="00EC381B">
        <w:rPr>
          <w:sz w:val="24"/>
          <w:szCs w:val="24"/>
          <w:lang w:val="sr-Latn-ME"/>
        </w:rPr>
        <w:t>Izložba će se r</w:t>
      </w:r>
      <w:r w:rsidR="00EC381B">
        <w:rPr>
          <w:sz w:val="24"/>
          <w:szCs w:val="24"/>
          <w:lang w:val="sr-Latn-ME"/>
        </w:rPr>
        <w:t>e</w:t>
      </w:r>
      <w:r w:rsidRPr="00EC381B">
        <w:rPr>
          <w:sz w:val="24"/>
          <w:szCs w:val="24"/>
          <w:lang w:val="sr-Latn-ME"/>
        </w:rPr>
        <w:t xml:space="preserve">alizovati fazno/postupno, segment po </w:t>
      </w:r>
      <w:proofErr w:type="spellStart"/>
      <w:r w:rsidRPr="00EC381B">
        <w:rPr>
          <w:sz w:val="24"/>
          <w:szCs w:val="24"/>
          <w:lang w:val="sr-Latn-ME"/>
        </w:rPr>
        <w:t>segmet</w:t>
      </w:r>
      <w:proofErr w:type="spellEnd"/>
      <w:r w:rsidRPr="00EC381B">
        <w:rPr>
          <w:sz w:val="24"/>
          <w:szCs w:val="24"/>
          <w:lang w:val="sr-Latn-ME"/>
        </w:rPr>
        <w:t>, da bi u konačnom činila cjelinu.</w:t>
      </w:r>
      <w:r w:rsidR="00F37768" w:rsidRPr="00EC381B">
        <w:rPr>
          <w:sz w:val="24"/>
          <w:szCs w:val="24"/>
          <w:lang w:val="sr-Latn-ME"/>
        </w:rPr>
        <w:t xml:space="preserve"> Prvo će biti izloženi radovi iz fundusa NM, potom radovi umjetnika po pozivu i kao treći segment izložbe - radovi pripadnika mlađe generacije crnogorskih likovnih/vizuelnih umjetnika odabranih na konkursu.</w:t>
      </w:r>
    </w:p>
    <w:p w14:paraId="149981CF" w14:textId="77777777" w:rsid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1CCA06C1" w14:textId="256E5401" w:rsidR="002627B7" w:rsidRPr="006D2FD5" w:rsidRDefault="002627B7" w:rsidP="008E09C1">
      <w:pPr>
        <w:pStyle w:val="Bezrazmaka"/>
        <w:jc w:val="both"/>
        <w:rPr>
          <w:b/>
          <w:bCs/>
          <w:sz w:val="24"/>
          <w:szCs w:val="24"/>
          <w:lang w:val="sr-Latn-ME"/>
        </w:rPr>
      </w:pPr>
      <w:r w:rsidRPr="006D2FD5">
        <w:rPr>
          <w:b/>
          <w:bCs/>
          <w:sz w:val="24"/>
          <w:szCs w:val="24"/>
          <w:lang w:val="sr-Latn-ME"/>
        </w:rPr>
        <w:t xml:space="preserve">Propozicije konkursa: </w:t>
      </w:r>
    </w:p>
    <w:p w14:paraId="36F68134" w14:textId="77777777" w:rsidR="00EC381B" w:rsidRDefault="00EC381B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4656314D" w14:textId="73A7414E" w:rsidR="00B64F6D" w:rsidRDefault="002627B7" w:rsidP="008E09C1">
      <w:pPr>
        <w:pStyle w:val="Bezrazmaka"/>
        <w:jc w:val="both"/>
        <w:rPr>
          <w:sz w:val="24"/>
          <w:szCs w:val="24"/>
          <w:lang w:val="sr-Latn-ME"/>
        </w:rPr>
      </w:pPr>
      <w:r w:rsidRPr="00EC381B">
        <w:rPr>
          <w:sz w:val="24"/>
          <w:szCs w:val="24"/>
          <w:lang w:val="sr-Latn-ME"/>
        </w:rPr>
        <w:t xml:space="preserve">Pravo učešća na konkursu imaju </w:t>
      </w:r>
      <w:r w:rsidR="00194333">
        <w:rPr>
          <w:sz w:val="24"/>
          <w:szCs w:val="24"/>
          <w:lang w:val="sr-Latn-ME"/>
        </w:rPr>
        <w:t xml:space="preserve">akademski </w:t>
      </w:r>
      <w:r w:rsidR="00794EEB">
        <w:rPr>
          <w:sz w:val="24"/>
          <w:szCs w:val="24"/>
          <w:lang w:val="sr-Latn-ME"/>
        </w:rPr>
        <w:t xml:space="preserve">likovni </w:t>
      </w:r>
      <w:r w:rsidRPr="00EC381B">
        <w:rPr>
          <w:sz w:val="24"/>
          <w:szCs w:val="24"/>
          <w:lang w:val="sr-Latn-ME"/>
        </w:rPr>
        <w:t xml:space="preserve">umjetnici iz Crne Gore starosti do 35 godina. </w:t>
      </w:r>
      <w:r w:rsidR="007044D2" w:rsidRPr="00EC381B">
        <w:rPr>
          <w:sz w:val="24"/>
          <w:szCs w:val="24"/>
          <w:lang w:val="sr-Latn-ME"/>
        </w:rPr>
        <w:t>U obzir dolaze sve vrste/tehnike umjetničkih radova koji imaju mogućnost ekspozicije u galerijskom prostoru. Moguće je konkurisati samo sa jednim radom. Umjetnici treba da pošalju fotografije radova ili nacrte</w:t>
      </w:r>
      <w:r w:rsidR="00EC381B">
        <w:rPr>
          <w:sz w:val="24"/>
          <w:szCs w:val="24"/>
          <w:lang w:val="sr-Latn-ME"/>
        </w:rPr>
        <w:t xml:space="preserve">, </w:t>
      </w:r>
      <w:r w:rsidR="007044D2" w:rsidRPr="00EC381B">
        <w:rPr>
          <w:sz w:val="24"/>
          <w:szCs w:val="24"/>
          <w:lang w:val="sr-Latn-ME"/>
        </w:rPr>
        <w:t xml:space="preserve">tehničke pojedinosti rada (dimenzije, tehnika, način izlaganja) i </w:t>
      </w:r>
      <w:r w:rsidR="00DA3973">
        <w:rPr>
          <w:sz w:val="24"/>
          <w:szCs w:val="24"/>
          <w:lang w:val="sr-Latn-ME"/>
        </w:rPr>
        <w:t>umjetnički iskaz/izjavu</w:t>
      </w:r>
      <w:r w:rsidR="00B64F6D">
        <w:rPr>
          <w:sz w:val="24"/>
          <w:szCs w:val="24"/>
          <w:lang w:val="sr-Latn-ME"/>
        </w:rPr>
        <w:t xml:space="preserve"> (</w:t>
      </w:r>
      <w:proofErr w:type="spellStart"/>
      <w:r w:rsidR="00B64F6D" w:rsidRPr="00EC381B">
        <w:rPr>
          <w:sz w:val="24"/>
          <w:szCs w:val="24"/>
          <w:lang w:val="sr-Latn-ME"/>
        </w:rPr>
        <w:t>st</w:t>
      </w:r>
      <w:r w:rsidR="00B64F6D">
        <w:rPr>
          <w:sz w:val="24"/>
          <w:szCs w:val="24"/>
          <w:lang w:val="sr-Latn-ME"/>
        </w:rPr>
        <w:t>atement</w:t>
      </w:r>
      <w:proofErr w:type="spellEnd"/>
      <w:r w:rsidR="00B64F6D">
        <w:rPr>
          <w:sz w:val="24"/>
          <w:szCs w:val="24"/>
          <w:lang w:val="sr-Latn-ME"/>
        </w:rPr>
        <w:t xml:space="preserve">) </w:t>
      </w:r>
      <w:r w:rsidR="00DA3973">
        <w:rPr>
          <w:sz w:val="24"/>
          <w:szCs w:val="24"/>
          <w:lang w:val="sr-Latn-ME"/>
        </w:rPr>
        <w:t>u vezi sa radom</w:t>
      </w:r>
      <w:r w:rsidR="007044D2" w:rsidRPr="00EC381B">
        <w:rPr>
          <w:sz w:val="24"/>
          <w:szCs w:val="24"/>
          <w:lang w:val="sr-Latn-ME"/>
        </w:rPr>
        <w:t>.</w:t>
      </w:r>
    </w:p>
    <w:p w14:paraId="7B209DEA" w14:textId="77777777" w:rsidR="00B64F6D" w:rsidRDefault="00B64F6D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0D71D024" w14:textId="73AE2725" w:rsidR="007044D2" w:rsidRPr="00EC381B" w:rsidRDefault="007044D2" w:rsidP="008E09C1">
      <w:pPr>
        <w:pStyle w:val="Bezrazmaka"/>
        <w:jc w:val="both"/>
        <w:rPr>
          <w:sz w:val="24"/>
          <w:szCs w:val="24"/>
          <w:lang w:val="sr-Latn-ME"/>
        </w:rPr>
      </w:pPr>
      <w:r w:rsidRPr="00EC381B">
        <w:rPr>
          <w:sz w:val="24"/>
          <w:szCs w:val="24"/>
          <w:lang w:val="sr-Latn-ME"/>
        </w:rPr>
        <w:t xml:space="preserve">Fotografije radova ili nacrte/skice slati na </w:t>
      </w:r>
      <w:r w:rsidR="00530D02" w:rsidRPr="00EC381B">
        <w:rPr>
          <w:sz w:val="24"/>
          <w:szCs w:val="24"/>
          <w:lang w:val="sr-Latn-ME"/>
        </w:rPr>
        <w:t xml:space="preserve">mail </w:t>
      </w:r>
      <w:r w:rsidR="008B545C" w:rsidRPr="006D2FD5">
        <w:rPr>
          <w:b/>
          <w:bCs/>
          <w:sz w:val="24"/>
          <w:szCs w:val="24"/>
          <w:lang w:val="sr-Latn-ME"/>
        </w:rPr>
        <w:t>info</w:t>
      </w:r>
      <w:r w:rsidR="008B545C" w:rsidRPr="006D2FD5">
        <w:rPr>
          <w:b/>
          <w:bCs/>
          <w:sz w:val="24"/>
          <w:szCs w:val="24"/>
        </w:rPr>
        <w:t>@</w:t>
      </w:r>
      <w:r w:rsidR="008B545C" w:rsidRPr="006D2FD5">
        <w:rPr>
          <w:b/>
          <w:bCs/>
          <w:sz w:val="24"/>
          <w:szCs w:val="24"/>
          <w:lang w:val="sr-Latn-ME"/>
        </w:rPr>
        <w:t>narodnimuzej.me</w:t>
      </w:r>
      <w:r w:rsidRPr="00EC381B">
        <w:rPr>
          <w:color w:val="FF0000"/>
          <w:sz w:val="24"/>
          <w:szCs w:val="24"/>
          <w:lang w:val="sr-Latn-ME"/>
        </w:rPr>
        <w:t xml:space="preserve"> </w:t>
      </w:r>
      <w:r w:rsidRPr="00EC381B">
        <w:rPr>
          <w:sz w:val="24"/>
          <w:szCs w:val="24"/>
          <w:lang w:val="sr-Latn-ME"/>
        </w:rPr>
        <w:t>do</w:t>
      </w:r>
      <w:r w:rsidRPr="00EC381B">
        <w:rPr>
          <w:color w:val="FF0000"/>
          <w:sz w:val="24"/>
          <w:szCs w:val="24"/>
          <w:lang w:val="sr-Latn-ME"/>
        </w:rPr>
        <w:t xml:space="preserve"> </w:t>
      </w:r>
      <w:r w:rsidR="008B545C" w:rsidRPr="006D2FD5">
        <w:rPr>
          <w:b/>
          <w:bCs/>
          <w:sz w:val="24"/>
          <w:szCs w:val="24"/>
          <w:lang w:val="sr-Latn-ME"/>
        </w:rPr>
        <w:t>15.aprila 2021. godine</w:t>
      </w:r>
      <w:r w:rsidR="008B545C">
        <w:rPr>
          <w:sz w:val="24"/>
          <w:szCs w:val="24"/>
          <w:lang w:val="sr-Latn-ME"/>
        </w:rPr>
        <w:t>.</w:t>
      </w:r>
      <w:r w:rsidR="008B545C">
        <w:rPr>
          <w:color w:val="FF0000"/>
          <w:sz w:val="24"/>
          <w:szCs w:val="24"/>
          <w:lang w:val="sr-Latn-ME"/>
        </w:rPr>
        <w:t xml:space="preserve"> </w:t>
      </w:r>
      <w:r w:rsidRPr="00EC381B">
        <w:rPr>
          <w:sz w:val="24"/>
          <w:szCs w:val="24"/>
          <w:lang w:val="sr-Latn-ME"/>
        </w:rPr>
        <w:t>Stručna komisija Narodnog muzeja Crne Gore ocjenjivaće radove i don</w:t>
      </w:r>
      <w:r w:rsidR="008B545C">
        <w:rPr>
          <w:sz w:val="24"/>
          <w:szCs w:val="24"/>
          <w:lang w:val="sr-Latn-ME"/>
        </w:rPr>
        <w:t>i</w:t>
      </w:r>
      <w:r w:rsidRPr="00EC381B">
        <w:rPr>
          <w:sz w:val="24"/>
          <w:szCs w:val="24"/>
          <w:lang w:val="sr-Latn-ME"/>
        </w:rPr>
        <w:t>jeti odluku koji radovi će biti izloženi na izložbi.</w:t>
      </w:r>
    </w:p>
    <w:p w14:paraId="1B5368E3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69EB98AA" w14:textId="77777777" w:rsidR="007A52D8" w:rsidRPr="007A52D8" w:rsidRDefault="007A52D8" w:rsidP="008E09C1">
      <w:pPr>
        <w:pStyle w:val="Bezrazmaka"/>
        <w:jc w:val="both"/>
        <w:rPr>
          <w:b/>
          <w:bCs/>
          <w:sz w:val="24"/>
          <w:szCs w:val="24"/>
          <w:lang w:val="sr-Latn-ME"/>
        </w:rPr>
      </w:pPr>
      <w:r w:rsidRPr="007A52D8">
        <w:rPr>
          <w:b/>
          <w:bCs/>
          <w:sz w:val="24"/>
          <w:szCs w:val="24"/>
          <w:lang w:val="sr-Latn-ME"/>
        </w:rPr>
        <w:t>Kriterijumi za ocjenu radova po konkursu:</w:t>
      </w:r>
    </w:p>
    <w:p w14:paraId="0E4CA78C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2DC46E04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  <w:r w:rsidRPr="007A52D8">
        <w:rPr>
          <w:sz w:val="24"/>
          <w:szCs w:val="24"/>
          <w:lang w:val="sr-Latn-ME"/>
        </w:rPr>
        <w:t>- inventivnost obrade date teme;</w:t>
      </w:r>
    </w:p>
    <w:p w14:paraId="74075938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  <w:r w:rsidRPr="007A52D8">
        <w:rPr>
          <w:sz w:val="24"/>
          <w:szCs w:val="24"/>
          <w:lang w:val="sr-Latn-ME"/>
        </w:rPr>
        <w:lastRenderedPageBreak/>
        <w:t xml:space="preserve">- doprinos njenom boljem sagledavanju i </w:t>
      </w:r>
      <w:proofErr w:type="spellStart"/>
      <w:r w:rsidRPr="007A52D8">
        <w:rPr>
          <w:sz w:val="24"/>
          <w:szCs w:val="24"/>
          <w:lang w:val="sr-Latn-ME"/>
        </w:rPr>
        <w:t>kontekstuiranju</w:t>
      </w:r>
      <w:proofErr w:type="spellEnd"/>
      <w:r w:rsidRPr="007A52D8">
        <w:rPr>
          <w:sz w:val="24"/>
          <w:szCs w:val="24"/>
          <w:lang w:val="sr-Latn-ME"/>
        </w:rPr>
        <w:t>;</w:t>
      </w:r>
    </w:p>
    <w:p w14:paraId="08BB09C1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  <w:r w:rsidRPr="007A52D8">
        <w:rPr>
          <w:sz w:val="24"/>
          <w:szCs w:val="24"/>
          <w:lang w:val="sr-Latn-ME"/>
        </w:rPr>
        <w:t>- kvalitet izvedbe rada i njegove tehničko-tehnološke vrijednosti;</w:t>
      </w:r>
    </w:p>
    <w:p w14:paraId="50A2CC46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  <w:r w:rsidRPr="007A52D8">
        <w:rPr>
          <w:sz w:val="24"/>
          <w:szCs w:val="24"/>
          <w:lang w:val="sr-Latn-ME"/>
        </w:rPr>
        <w:t>- interaktivnost/komunikativnost rada s publikom.</w:t>
      </w:r>
    </w:p>
    <w:p w14:paraId="10837A3E" w14:textId="77777777" w:rsidR="007A52D8" w:rsidRPr="007A52D8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</w:p>
    <w:p w14:paraId="668551CA" w14:textId="1EF543B7" w:rsidR="008B545C" w:rsidRDefault="007A52D8" w:rsidP="008E09C1">
      <w:pPr>
        <w:pStyle w:val="Bezrazmaka"/>
        <w:jc w:val="both"/>
        <w:rPr>
          <w:sz w:val="24"/>
          <w:szCs w:val="24"/>
          <w:lang w:val="sr-Latn-ME"/>
        </w:rPr>
      </w:pPr>
      <w:r w:rsidRPr="007A52D8">
        <w:rPr>
          <w:sz w:val="24"/>
          <w:szCs w:val="24"/>
          <w:lang w:val="sr-Latn-ME"/>
        </w:rPr>
        <w:t>Umjetnici o svom trošku produkuju/realizuju radove, dok Narodni muzej Crne Gore snosi troškove njihovog transporta u Crnoj Gori, postavke, izložbenog prostora, pratećeg kataloga i medijske promocije.</w:t>
      </w:r>
    </w:p>
    <w:sectPr w:rsidR="008B54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D324" w14:textId="77777777" w:rsidR="002676B7" w:rsidRDefault="002676B7" w:rsidP="00B64F6D">
      <w:pPr>
        <w:spacing w:after="0" w:line="240" w:lineRule="auto"/>
      </w:pPr>
      <w:r>
        <w:separator/>
      </w:r>
    </w:p>
  </w:endnote>
  <w:endnote w:type="continuationSeparator" w:id="0">
    <w:p w14:paraId="1C04AE09" w14:textId="77777777" w:rsidR="002676B7" w:rsidRDefault="002676B7" w:rsidP="00B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0F0E" w14:textId="59780441" w:rsidR="00B64F6D" w:rsidRDefault="00B64F6D">
    <w:pPr>
      <w:pStyle w:val="Podnojestranice"/>
    </w:pPr>
  </w:p>
  <w:p w14:paraId="641D9164" w14:textId="77777777" w:rsidR="00B64F6D" w:rsidRDefault="00B64F6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32B8" w14:textId="77777777" w:rsidR="002676B7" w:rsidRDefault="002676B7" w:rsidP="00B64F6D">
      <w:pPr>
        <w:spacing w:after="0" w:line="240" w:lineRule="auto"/>
      </w:pPr>
      <w:r>
        <w:separator/>
      </w:r>
    </w:p>
  </w:footnote>
  <w:footnote w:type="continuationSeparator" w:id="0">
    <w:p w14:paraId="22F56910" w14:textId="77777777" w:rsidR="002676B7" w:rsidRDefault="002676B7" w:rsidP="00B6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F7F"/>
    <w:multiLevelType w:val="hybridMultilevel"/>
    <w:tmpl w:val="6E6A6ABA"/>
    <w:lvl w:ilvl="0" w:tplc="B62E9B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96B"/>
    <w:multiLevelType w:val="hybridMultilevel"/>
    <w:tmpl w:val="29F26F5A"/>
    <w:lvl w:ilvl="0" w:tplc="560EBA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EDE"/>
    <w:multiLevelType w:val="hybridMultilevel"/>
    <w:tmpl w:val="1C007CBC"/>
    <w:lvl w:ilvl="0" w:tplc="9F8075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62C2"/>
    <w:multiLevelType w:val="hybridMultilevel"/>
    <w:tmpl w:val="BB90172E"/>
    <w:lvl w:ilvl="0" w:tplc="A5C047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D9"/>
    <w:rsid w:val="00194333"/>
    <w:rsid w:val="001B5442"/>
    <w:rsid w:val="002071D9"/>
    <w:rsid w:val="002627B7"/>
    <w:rsid w:val="002676B7"/>
    <w:rsid w:val="003672ED"/>
    <w:rsid w:val="00441234"/>
    <w:rsid w:val="00530D02"/>
    <w:rsid w:val="006B6FE5"/>
    <w:rsid w:val="006D2FD5"/>
    <w:rsid w:val="007044D2"/>
    <w:rsid w:val="00794EEB"/>
    <w:rsid w:val="007A52D8"/>
    <w:rsid w:val="00876E6E"/>
    <w:rsid w:val="008B545C"/>
    <w:rsid w:val="008E09C1"/>
    <w:rsid w:val="00963747"/>
    <w:rsid w:val="009930B0"/>
    <w:rsid w:val="009A29C8"/>
    <w:rsid w:val="00B64F6D"/>
    <w:rsid w:val="00C832B7"/>
    <w:rsid w:val="00DA3973"/>
    <w:rsid w:val="00E95041"/>
    <w:rsid w:val="00EC381B"/>
    <w:rsid w:val="00F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3130"/>
  <w15:chartTrackingRefBased/>
  <w15:docId w15:val="{B8E23A6A-52AC-4A9F-9E75-CF1237D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627B7"/>
    <w:pPr>
      <w:ind w:left="720"/>
      <w:contextualSpacing/>
    </w:pPr>
  </w:style>
  <w:style w:type="paragraph" w:styleId="Bezrazmaka">
    <w:name w:val="No Spacing"/>
    <w:uiPriority w:val="1"/>
    <w:qFormat/>
    <w:rsid w:val="00EC381B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B6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64F6D"/>
  </w:style>
  <w:style w:type="paragraph" w:styleId="Podnojestranice">
    <w:name w:val="footer"/>
    <w:basedOn w:val="Normal"/>
    <w:link w:val="PodnojestraniceChar"/>
    <w:uiPriority w:val="99"/>
    <w:unhideWhenUsed/>
    <w:rsid w:val="00B6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6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PC</dc:creator>
  <cp:keywords/>
  <dc:description/>
  <cp:lastModifiedBy>NMCGLPT</cp:lastModifiedBy>
  <cp:revision>14</cp:revision>
  <dcterms:created xsi:type="dcterms:W3CDTF">2021-02-25T16:12:00Z</dcterms:created>
  <dcterms:modified xsi:type="dcterms:W3CDTF">2021-03-01T10:19:00Z</dcterms:modified>
</cp:coreProperties>
</file>